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854" w:rsidRPr="00FB3854" w:rsidRDefault="00FB3854" w:rsidP="002076E7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8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ПАСПОРТ</w:t>
      </w:r>
    </w:p>
    <w:p w:rsidR="00FB3854" w:rsidRPr="00FB3854" w:rsidRDefault="00FB3854" w:rsidP="002076E7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8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ДЕТСКОЙ ОБЩЕСТВЕННОЙ ОРГАНИЗАЦИИ</w:t>
      </w:r>
    </w:p>
    <w:p w:rsidR="00FB3854" w:rsidRPr="00FB3854" w:rsidRDefault="00B910F9" w:rsidP="002076E7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«Следопыты</w:t>
      </w:r>
      <w:r w:rsidR="00FB3854" w:rsidRPr="00FB38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0"/>
        <w:gridCol w:w="4370"/>
        <w:gridCol w:w="4670"/>
      </w:tblGrid>
      <w:tr w:rsidR="00FB3854" w:rsidRPr="00FB3854" w:rsidTr="00FB3854">
        <w:trPr>
          <w:trHeight w:val="74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FB3854" w:rsidRDefault="00FB3854" w:rsidP="009B0BEB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наименование общественного объединения     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Старокутушская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 детская  общественная организация</w:t>
            </w:r>
            <w:r w:rsidR="00207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91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«Следопыты</w:t>
            </w: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FB3854" w:rsidRPr="00FB3854" w:rsidTr="00FB3854">
        <w:trPr>
          <w:trHeight w:val="826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FB3854" w:rsidRDefault="00FB3854" w:rsidP="009B0BEB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  <w:p w:rsidR="00FB3854" w:rsidRPr="00FB3854" w:rsidRDefault="00FB3854" w:rsidP="009B0BEB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3854" w:rsidRPr="00FB3854" w:rsidRDefault="00FB3854" w:rsidP="009B0BEB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  <w:p w:rsidR="00FB3854" w:rsidRPr="00FB3854" w:rsidRDefault="009B0BEB" w:rsidP="009B0BEB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FB3854"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  <w:p w:rsidR="009B0BEB" w:rsidRDefault="009B0BEB" w:rsidP="009B0BEB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3854" w:rsidRPr="00FB3854" w:rsidRDefault="00FB3854" w:rsidP="009B0BEB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  <w:p w:rsidR="009B0BEB" w:rsidRDefault="009B0BEB" w:rsidP="009B0BEB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3854" w:rsidRPr="00FB3854" w:rsidRDefault="009B0BEB" w:rsidP="009B0BEB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FB3854"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  <w:p w:rsidR="00FB3854" w:rsidRPr="00FB3854" w:rsidRDefault="00FB3854" w:rsidP="009B0BEB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  <w:p w:rsidR="00FB3854" w:rsidRPr="00FB3854" w:rsidRDefault="00FB3854" w:rsidP="009B0BEB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  <w:p w:rsidR="00FB3854" w:rsidRPr="00FB3854" w:rsidRDefault="00FB3854" w:rsidP="009B0BEB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  <w:p w:rsidR="00FB3854" w:rsidRPr="00FB3854" w:rsidRDefault="00FB3854" w:rsidP="009B0BEB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3854" w:rsidRPr="00FB3854" w:rsidRDefault="00FB3854" w:rsidP="009B0BEB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3854" w:rsidRPr="00FB3854" w:rsidRDefault="00FB3854" w:rsidP="009B0BEB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  <w:p w:rsidR="00FB3854" w:rsidRPr="00FB3854" w:rsidRDefault="00FB3854" w:rsidP="009B0BEB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0BEB" w:rsidRDefault="009B0BEB" w:rsidP="009B0BEB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0BEB" w:rsidRDefault="009B0BEB" w:rsidP="009B0BEB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FB3854" w:rsidRPr="00FB3854" w:rsidRDefault="00FB3854" w:rsidP="009B0BEB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  <w:p w:rsidR="00FB3854" w:rsidRPr="00FB3854" w:rsidRDefault="00FB3854" w:rsidP="009B0BEB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  <w:p w:rsidR="00FB3854" w:rsidRPr="00FB3854" w:rsidRDefault="00FB3854" w:rsidP="009B0BEB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3854" w:rsidRPr="00FB3854" w:rsidRDefault="00FB3854" w:rsidP="00C70A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13.</w:t>
            </w:r>
          </w:p>
          <w:p w:rsidR="00FB3854" w:rsidRPr="00FB3854" w:rsidRDefault="00FB3854" w:rsidP="00C70A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3854" w:rsidRPr="00FB3854" w:rsidRDefault="00FB3854" w:rsidP="009B0BEB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  <w:p w:rsidR="00FB3854" w:rsidRPr="00FB3854" w:rsidRDefault="00C70A54" w:rsidP="00C70A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FB3854"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  <w:p w:rsidR="00FB3854" w:rsidRPr="00FB3854" w:rsidRDefault="00C70A54" w:rsidP="00C70A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FB3854"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  <w:p w:rsidR="00FB3854" w:rsidRPr="00FB3854" w:rsidRDefault="00FB3854" w:rsidP="009B0BEB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3854" w:rsidRPr="00FB3854" w:rsidRDefault="00FB3854" w:rsidP="00C70A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  <w:p w:rsidR="00FB3854" w:rsidRPr="00FB3854" w:rsidRDefault="00FB3854" w:rsidP="009B0BEB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3854" w:rsidRPr="00FB3854" w:rsidRDefault="00FB3854" w:rsidP="009B0BEB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3854" w:rsidRPr="00FB3854" w:rsidRDefault="00FB3854" w:rsidP="009B0BEB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3854" w:rsidRPr="00FB3854" w:rsidRDefault="00FB3854" w:rsidP="009B0BEB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3854" w:rsidRPr="00FB3854" w:rsidRDefault="00FB3854" w:rsidP="00C70A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  <w:p w:rsidR="00FB3854" w:rsidRPr="00FB3854" w:rsidRDefault="00FB3854" w:rsidP="009B0BEB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3854" w:rsidRPr="00FB3854" w:rsidRDefault="00FB3854" w:rsidP="009B0BEB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Свидетельство о государственной регистрации (номер, когда и кем выдано)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и место создания объединения         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gramStart"/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Членом</w:t>
            </w:r>
            <w:proofErr w:type="gramEnd"/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каких других организаций является данное детское объединение           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Адрес местонахождения с указанием почтового индекса            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Контактные телефоны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Факс   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Адрес электронной почты 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Государственное учреждение, курирующее данное объединение (с указанием адреса, телефона, Ф.И.О. руководителя)           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B0B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детского объединения</w:t>
            </w:r>
            <w:r w:rsidR="009B0B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(Ф.И.О., должность, контактный телефон)         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B3854" w:rsidRPr="00FB3854" w:rsidRDefault="009B0BEB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FB3854"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организации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Количество базовых школ, филиалов       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70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Количество первичных объединений и коллективов (на 01 сентября текущего года)            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Руководящие органы </w:t>
            </w:r>
            <w:r w:rsidR="00C70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(с указанием периодичности сбора)          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Действующие органы самоуправления (с указанием периодичности сбора)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Девиз объединения  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Описание эмблемы объединения  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Описание других имеющихся символов и атрибутов объединения (галстук, значок и др.)         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направления деятельности 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     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  <w:p w:rsidR="00FB3854" w:rsidRPr="00FB3854" w:rsidRDefault="00B910F9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05.09.2012</w:t>
            </w:r>
            <w:r w:rsidR="00FB3854"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год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207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423116</w:t>
            </w: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РТ, </w:t>
            </w:r>
            <w:proofErr w:type="spellStart"/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Черемшанский</w:t>
            </w:r>
            <w:proofErr w:type="spellEnd"/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муниципа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льный  район, село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Кутуши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Свежухина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дом 32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8(84396) 2-72-12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5" w:history="1">
              <w:r w:rsidRPr="00790DD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stkutush</w:t>
              </w:r>
              <w:r w:rsidRPr="00B910F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90DD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school</w:t>
              </w:r>
              <w:r w:rsidRPr="00790DD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Pr="00790DD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mail</w:t>
              </w:r>
              <w:r w:rsidRPr="00790DD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790DD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МБОУ  «Центр внешкольной работы» </w:t>
            </w:r>
            <w:proofErr w:type="spellStart"/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Черемшанского</w:t>
            </w:r>
            <w:proofErr w:type="spellEnd"/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РТ, 423100, РТ, </w:t>
            </w:r>
            <w:proofErr w:type="spellStart"/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Черемшанский</w:t>
            </w:r>
            <w:proofErr w:type="spellEnd"/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муниципальный  район, село Черемшан, ул. Гагарина, дом 7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- </w:t>
            </w:r>
            <w:proofErr w:type="spellStart"/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Гилязетдинова</w:t>
            </w:r>
            <w:proofErr w:type="spellEnd"/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</w:t>
            </w:r>
            <w:proofErr w:type="spellStart"/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Флюра</w:t>
            </w:r>
            <w:proofErr w:type="spellEnd"/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</w:t>
            </w:r>
            <w:proofErr w:type="spellStart"/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Шавкатовна</w:t>
            </w:r>
            <w:proofErr w:type="spellEnd"/>
            <w:r w:rsidR="009B0B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8(84396)2-58-04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Учайкин</w:t>
            </w:r>
            <w:r w:rsidR="009B0B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r w:rsidR="009B0B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Александровна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заместитель директора по УВР</w:t>
            </w:r>
          </w:p>
          <w:p w:rsid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8(84396) 2-72-12</w:t>
            </w:r>
          </w:p>
          <w:p w:rsidR="00FB3854" w:rsidRPr="00FB3854" w:rsidRDefault="00D46A4D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60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bookmarkStart w:id="0" w:name="_GoBack"/>
            <w:bookmarkEnd w:id="0"/>
            <w:r w:rsidR="00FB3854"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 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-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Высший руководящий орган - Съезд ДОО, Совет ДОО- 2 раза в год,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Совет ДОО</w:t>
            </w:r>
          </w:p>
          <w:p w:rsidR="00FB3854" w:rsidRPr="00C70A54" w:rsidRDefault="00FB3854" w:rsidP="00C70A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70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B91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Девиз ДОО «Следопыты</w:t>
            </w: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»: </w:t>
            </w:r>
            <w:r w:rsidR="00DA0567" w:rsidRPr="00DA0567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szCs w:val="24"/>
                <w:lang w:eastAsia="ru-RU"/>
              </w:rPr>
              <w:t>«Возьми свое сердце, зажги его смело. Отдай его людям, чтоб вечно горело!»</w:t>
            </w:r>
            <w:r w:rsidR="00DA0567" w:rsidRPr="00DA056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; 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Эмблема – это треугольник, в центре которого изображена открытые вверх ладони, символ добра. В нижней части эмблемы название </w:t>
            </w:r>
            <w:proofErr w:type="gramStart"/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</w:t>
            </w:r>
            <w:proofErr w:type="gramEnd"/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етская обще</w:t>
            </w:r>
            <w:r w:rsidR="00B91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ственная организации «Следопыты</w:t>
            </w: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3 стороны треугольника оформлены флагами: слева флаг РТ, справа флаг РФ, в середине флаг  </w:t>
            </w:r>
            <w:proofErr w:type="spellStart"/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Черемшанского</w:t>
            </w:r>
            <w:proofErr w:type="spellEnd"/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РТ.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Флаг, эмблема,  девиз.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A0567" w:rsidRPr="00DA0567" w:rsidRDefault="00DA0567" w:rsidP="00DA056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5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 гражданско-патриотическое направление.</w:t>
            </w:r>
          </w:p>
          <w:p w:rsidR="00DA0567" w:rsidRPr="00DA0567" w:rsidRDefault="00DA0567" w:rsidP="00DA056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5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физкультурно-оздоровительное направление.</w:t>
            </w:r>
          </w:p>
          <w:p w:rsidR="00DA0567" w:rsidRPr="00DA0567" w:rsidRDefault="00DA0567" w:rsidP="00DA056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5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основы безопасности жизнедеятельности.</w:t>
            </w:r>
          </w:p>
          <w:p w:rsidR="00DA0567" w:rsidRPr="00DA0567" w:rsidRDefault="00DA0567" w:rsidP="00DA056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5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DA056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A05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экологическое, трудовое направление.</w:t>
            </w:r>
          </w:p>
          <w:p w:rsidR="00DA0567" w:rsidRPr="00DA0567" w:rsidRDefault="00DA0567" w:rsidP="00DA056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5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 шефское, художественно-эстетическое направление.</w:t>
            </w:r>
          </w:p>
          <w:p w:rsidR="00DA0567" w:rsidRPr="00DA0567" w:rsidRDefault="00DA0567" w:rsidP="00DA056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5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Pr="00DA056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A05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туристско-краеведческое направление.</w:t>
            </w:r>
          </w:p>
          <w:p w:rsidR="00DA0567" w:rsidRPr="00DA0567" w:rsidRDefault="00DA0567" w:rsidP="00DA056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5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</w:t>
            </w:r>
            <w:r w:rsidRPr="00DA056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A05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информационное направление, пресс-центр.</w:t>
            </w:r>
          </w:p>
          <w:p w:rsidR="00DA0567" w:rsidRPr="00DA0567" w:rsidRDefault="00DA0567" w:rsidP="00DA056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05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 волонтерское.</w:t>
            </w:r>
          </w:p>
          <w:p w:rsidR="00FB3854" w:rsidRDefault="00DA0567" w:rsidP="00C70A54">
            <w:pPr>
              <w:pStyle w:val="a4"/>
              <w:rPr>
                <w:rFonts w:ascii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DA0567">
              <w:rPr>
                <w:rFonts w:ascii="Times New Roman" w:hAnsi="Times New Roman" w:cs="Times New Roman"/>
                <w:spacing w:val="-1"/>
                <w:sz w:val="24"/>
                <w:szCs w:val="24"/>
                <w:lang w:eastAsia="ru-RU"/>
              </w:rPr>
              <w:t>9.профилактическое</w:t>
            </w:r>
          </w:p>
          <w:p w:rsidR="00C70A54" w:rsidRPr="00C70A54" w:rsidRDefault="00C70A54" w:rsidP="00C70A54">
            <w:pPr>
              <w:pStyle w:val="a4"/>
              <w:rPr>
                <w:rFonts w:ascii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</w:tr>
      <w:tr w:rsidR="00FB3854" w:rsidRPr="00FB3854" w:rsidTr="00FB3854">
        <w:trPr>
          <w:trHeight w:val="14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20.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ресурсы объединения (Агентства детской прессы, взаимодействие со СМИ и т.д.)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Информация работы </w:t>
            </w:r>
            <w:proofErr w:type="gramStart"/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освещается </w:t>
            </w:r>
            <w:proofErr w:type="gramStart"/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районной газете «Наш Черемшан»,  на сайте ЦВР, сайтах образовательных учреждений, портале  администрации  </w:t>
            </w:r>
            <w:proofErr w:type="spellStart"/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Черемшанского</w:t>
            </w:r>
            <w:proofErr w:type="spellEnd"/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района</w:t>
            </w:r>
            <w:r w:rsidR="00C70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70A54" w:rsidRPr="00FB3854" w:rsidRDefault="00C70A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854" w:rsidRPr="00FB3854" w:rsidTr="00FB3854">
        <w:trPr>
          <w:trHeight w:val="14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21.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реализуемых авторских проектов и программ (название, цель, дата начала реализации, период реализации, возрастная группа)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«Мой родной край»</w:t>
            </w:r>
          </w:p>
          <w:p w:rsidR="00FB3854" w:rsidRPr="00FB3854" w:rsidRDefault="00C70A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«К 75</w:t>
            </w:r>
            <w:r w:rsidR="00FB3854"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-летию победы»</w:t>
            </w:r>
          </w:p>
        </w:tc>
      </w:tr>
      <w:tr w:rsidR="00FB3854" w:rsidRPr="00FB3854" w:rsidTr="00FB3854">
        <w:trPr>
          <w:trHeight w:val="14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Традиционные дела объединения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FB3854" w:rsidRDefault="00DA0567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В течение года ребята из тимуровских отрядов помогают ветеранам Великой Отечественной войны, их вдовам, труженикам тыла, участникам ВОВ, локальных войн. </w:t>
            </w:r>
            <w:proofErr w:type="gramStart"/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Традиционно дети участвуют в Митинге посвященному к 9 мая  с возложением памятной гирлянды погибшим воинам, стоят на  посту </w:t>
            </w:r>
            <w:proofErr w:type="gramEnd"/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проводятся акции «Подарок ветерану!», «Звонок ветерану», «Милосердие». Членами гражданско-патрио</w:t>
            </w:r>
            <w:r w:rsidR="00BE4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тического </w:t>
            </w:r>
            <w:r w:rsidR="00DA0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воспитания</w:t>
            </w:r>
            <w:r w:rsidR="00BE4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обновляются  музеи</w:t>
            </w: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 создаются тематические экспозиции  о современных героях, ветеранах войны и труда. На сайтах всех школ</w:t>
            </w:r>
            <w:r w:rsidR="00BE4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созданы разделы, посвященные 75</w:t>
            </w: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-летию Победы. Организовывается </w:t>
            </w:r>
            <w:r w:rsidRPr="00FB3854">
              <w:rPr>
                <w:rFonts w:ascii="Times New Roman" w:eastAsia="Calibri" w:hAnsi="Times New Roman" w:cs="Times New Roman"/>
                <w:bCs/>
              </w:rPr>
              <w:t xml:space="preserve">акция «Бессмертный полк». Ребята готовят фотографии своего родственника – ветерана, участника Великой Отечественной войны, труженика тыла, и в День Победы 9 мая принесут фотографии к воинскому мемориалу села Черемшан  и памятникам, памятным местам сел. 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Проходят мероприятия  - </w:t>
            </w:r>
            <w:r w:rsidR="00DA0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Знаний, </w:t>
            </w: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 Дню Учителя, День  Здоровь</w:t>
            </w:r>
            <w:proofErr w:type="gramStart"/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я(</w:t>
            </w:r>
            <w:proofErr w:type="gramEnd"/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спортивные праздники ),  День Святого Валентина,  «Сильные, смелые, ловкие, умелые», «Моя лыжня» и др.</w:t>
            </w:r>
          </w:p>
        </w:tc>
      </w:tr>
      <w:tr w:rsidR="00FB3854" w:rsidRPr="00FB3854" w:rsidTr="00FB3854">
        <w:trPr>
          <w:trHeight w:val="14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Источники, формирующие бюджет объединения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спонсоров</w:t>
            </w:r>
          </w:p>
        </w:tc>
      </w:tr>
      <w:tr w:rsidR="00FB3854" w:rsidRPr="00FB3854" w:rsidTr="00FB3854">
        <w:trPr>
          <w:trHeight w:val="1517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Лидеры детского объединения (Ф.И.О., должность в детском объединении, контактный телефон)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Default="0033797B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Митякин</w:t>
            </w:r>
            <w:proofErr w:type="spellEnd"/>
            <w:r w:rsid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Е.Н.</w:t>
            </w:r>
          </w:p>
          <w:p w:rsidR="00FB3854" w:rsidRDefault="0033797B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Мироненко Т</w:t>
            </w:r>
            <w:r w:rsid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.А.</w:t>
            </w:r>
          </w:p>
          <w:p w:rsidR="00FB3854" w:rsidRPr="00FB3854" w:rsidRDefault="0033797B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Житкова М.А.</w:t>
            </w:r>
          </w:p>
        </w:tc>
      </w:tr>
    </w:tbl>
    <w:p w:rsidR="001B6E69" w:rsidRDefault="001B6E69"/>
    <w:sectPr w:rsidR="001B6E69" w:rsidSect="00FB3854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854"/>
    <w:rsid w:val="001B6E69"/>
    <w:rsid w:val="002076E7"/>
    <w:rsid w:val="0033797B"/>
    <w:rsid w:val="00760761"/>
    <w:rsid w:val="009B0BEB"/>
    <w:rsid w:val="00B910F9"/>
    <w:rsid w:val="00BE4291"/>
    <w:rsid w:val="00C70A54"/>
    <w:rsid w:val="00D46A4D"/>
    <w:rsid w:val="00DA0567"/>
    <w:rsid w:val="00FB3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B3854"/>
    <w:rPr>
      <w:color w:val="0000FF" w:themeColor="hyperlink"/>
      <w:u w:val="single"/>
    </w:rPr>
  </w:style>
  <w:style w:type="paragraph" w:styleId="a4">
    <w:name w:val="No Spacing"/>
    <w:uiPriority w:val="1"/>
    <w:qFormat/>
    <w:rsid w:val="00DA056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B3854"/>
    <w:rPr>
      <w:color w:val="0000FF" w:themeColor="hyperlink"/>
      <w:u w:val="single"/>
    </w:rPr>
  </w:style>
  <w:style w:type="paragraph" w:styleId="a4">
    <w:name w:val="No Spacing"/>
    <w:uiPriority w:val="1"/>
    <w:qFormat/>
    <w:rsid w:val="00DA05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05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7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77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27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964009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135767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675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tkutush.school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656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рор</dc:creator>
  <cp:lastModifiedBy>Image&amp;Matros ®</cp:lastModifiedBy>
  <cp:revision>9</cp:revision>
  <dcterms:created xsi:type="dcterms:W3CDTF">2016-06-19T03:11:00Z</dcterms:created>
  <dcterms:modified xsi:type="dcterms:W3CDTF">2021-03-22T14:17:00Z</dcterms:modified>
</cp:coreProperties>
</file>